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rsidP="00DE0F7C">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rsidP="00DE0F7C">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rsidP="00DE0F7C">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rsidP="00DE0F7C">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rsidP="00DE0F7C">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rsidP="00DE0F7C">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rsidP="00DE0F7C">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have a carer,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rsidP="00DE0F7C">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rsidP="00DE0F7C">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change to a new general practice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rsidP="00DE0F7C">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For more information about this service see here:-</w:t>
      </w:r>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choose not to share your NHS login information with Rapid Health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34D2D716" w:rsidR="00754729" w:rsidRPr="0049371B" w:rsidRDefault="00DE0F7C"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Standish Medical Practice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DE0F7C">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DE0F7C">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0278577A" w:rsidR="008B0056" w:rsidRPr="0049371B" w:rsidRDefault="008B0056" w:rsidP="008B0056">
      <w:pPr>
        <w:rPr>
          <w:rFonts w:ascii="Arial" w:hAnsi="Arial" w:cs="Arial"/>
          <w:sz w:val="20"/>
          <w:szCs w:val="20"/>
        </w:rPr>
      </w:pPr>
      <w:r w:rsidRPr="0049371B">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DE0F7C">
        <w:rPr>
          <w:rFonts w:ascii="Arial" w:hAnsi="Arial" w:cs="Arial"/>
          <w:sz w:val="20"/>
          <w:szCs w:val="20"/>
        </w:rPr>
        <w:t>Standish Medical Practice.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707F5B5C" w:rsidR="00E37206" w:rsidRPr="0049371B" w:rsidRDefault="00DE0F7C" w:rsidP="00E37206">
      <w:pPr>
        <w:widowControl w:val="0"/>
        <w:spacing w:after="280"/>
        <w:rPr>
          <w:rFonts w:ascii="Arial" w:hAnsi="Arial" w:cs="Arial"/>
          <w:sz w:val="20"/>
          <w:szCs w:val="20"/>
        </w:rPr>
      </w:pPr>
      <w:r>
        <w:rPr>
          <w:rFonts w:ascii="Arial" w:hAnsi="Arial" w:cs="Arial"/>
          <w:sz w:val="20"/>
          <w:szCs w:val="20"/>
        </w:rPr>
        <w:t xml:space="preserve">Standish Medical Practice </w:t>
      </w:r>
      <w:r w:rsidR="00E37206" w:rsidRPr="0049371B">
        <w:rPr>
          <w:rFonts w:ascii="Arial" w:hAnsi="Arial" w:cs="Arial"/>
          <w:sz w:val="20"/>
          <w:szCs w:val="20"/>
        </w:rPr>
        <w:t xml:space="preserve">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DE0F7C">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DE0F7C">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DE0F7C">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DE0F7C">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(eg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r w:rsidRPr="00DA1AAC">
        <w:rPr>
          <w:rFonts w:ascii="Arial" w:hAnsi="Arial" w:cs="Arial"/>
          <w:b/>
          <w:bCs/>
          <w:sz w:val="20"/>
          <w:szCs w:val="20"/>
        </w:rPr>
        <w:t>AccuRX</w:t>
      </w:r>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DE0F7C">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62562BB3" w:rsidR="0050353A" w:rsidRPr="009908CA" w:rsidRDefault="00DE0F7C" w:rsidP="0050353A">
      <w:pPr>
        <w:pStyle w:val="nhsd-t-body"/>
        <w:rPr>
          <w:rFonts w:ascii="Arial" w:hAnsi="Arial" w:cs="Arial"/>
          <w:color w:val="000000" w:themeColor="text1"/>
          <w:sz w:val="20"/>
          <w:szCs w:val="20"/>
          <w:highlight w:val="yellow"/>
        </w:rPr>
      </w:pPr>
      <w:r>
        <w:rPr>
          <w:rFonts w:ascii="Arial" w:hAnsi="Arial" w:cs="Arial"/>
          <w:color w:val="000000" w:themeColor="text1"/>
          <w:sz w:val="20"/>
          <w:szCs w:val="20"/>
          <w:highlight w:val="yellow"/>
        </w:rPr>
        <w:t xml:space="preserve">Standish Medical Practice </w:t>
      </w:r>
      <w:r w:rsidR="0050353A" w:rsidRPr="009908CA">
        <w:rPr>
          <w:rFonts w:ascii="Arial" w:hAnsi="Arial" w:cs="Arial"/>
          <w:color w:val="000000" w:themeColor="text1"/>
          <w:sz w:val="20"/>
          <w:szCs w:val="20"/>
          <w:highlight w:val="yellow"/>
        </w:rPr>
        <w:t xml:space="preserve">has </w:t>
      </w:r>
      <w:r w:rsidR="00A4660C" w:rsidRPr="009908CA">
        <w:rPr>
          <w:rFonts w:ascii="Arial" w:hAnsi="Arial" w:cs="Arial"/>
          <w:color w:val="000000" w:themeColor="text1"/>
          <w:sz w:val="20"/>
          <w:szCs w:val="20"/>
          <w:highlight w:val="yellow"/>
        </w:rPr>
        <w:t xml:space="preserve">reviewed </w:t>
      </w:r>
      <w:r w:rsidR="0050353A"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rsidP="00DE0F7C">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rsidP="00DE0F7C">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rsidP="00DE0F7C">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rsidP="00DE0F7C">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rsidP="00DE0F7C">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rsidP="00DE0F7C">
      <w:pPr>
        <w:numPr>
          <w:ilvl w:val="0"/>
          <w:numId w:val="21"/>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Pr="009908CA">
          <w:rPr>
            <w:rStyle w:val="Hyperlink"/>
            <w:rFonts w:ascii="Arial" w:eastAsiaTheme="majorEastAsia" w:hAnsi="Arial" w:cs="Arial"/>
            <w:color w:val="330072"/>
            <w:sz w:val="22"/>
            <w:szCs w:val="22"/>
            <w:highlight w:val="yellow"/>
          </w:rPr>
          <w:t>GP Connect</w:t>
        </w:r>
      </w:hyperlink>
      <w:r w:rsidRPr="009908CA">
        <w:rPr>
          <w:rStyle w:val="apple-converted-space"/>
          <w:rFonts w:ascii="Arial" w:eastAsiaTheme="majorEastAsia" w:hAnsi="Arial" w:cs="Arial"/>
          <w:color w:val="212B32"/>
          <w:sz w:val="22"/>
          <w:szCs w:val="22"/>
          <w:highlight w:val="yellow"/>
        </w:rPr>
        <w:t> </w:t>
      </w:r>
      <w:r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rsidP="00DE0F7C">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rsidP="00DE0F7C">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A60C46" w:rsidP="00A60C46">
      <w:pPr>
        <w:pStyle w:val="p2"/>
        <w:rPr>
          <w:rFonts w:ascii="Arial" w:hAnsi="Arial" w:cs="Arial"/>
          <w:sz w:val="22"/>
          <w:szCs w:val="22"/>
          <w:highlight w:val="yellow"/>
        </w:rPr>
      </w:pPr>
      <w:hyperlink r:id="rId20" w:history="1">
        <w:r w:rsidRPr="009908CA">
          <w:rPr>
            <w:rStyle w:val="Hyperlink"/>
            <w:rFonts w:ascii="Arial" w:hAnsi="Arial" w:cs="Arial"/>
            <w:sz w:val="22"/>
            <w:szCs w:val="22"/>
            <w:highlight w:val="yellow"/>
          </w:rPr>
          <w:t>https://digital.nhs.uk/services/gp-connect/gp-connect-in-your-organisation/transparency-notice</w:t>
        </w:r>
      </w:hyperlink>
      <w:r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rsidP="00DE0F7C">
      <w:pPr>
        <w:numPr>
          <w:ilvl w:val="0"/>
          <w:numId w:val="22"/>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rsidP="00DE0F7C">
      <w:pPr>
        <w:numPr>
          <w:ilvl w:val="0"/>
          <w:numId w:val="22"/>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DE0F7C">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DE0F7C">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DE0F7C">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DE0F7C">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DE0F7C">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DE0F7C">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DE0F7C">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DE0F7C">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DE0F7C">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DE0F7C">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DE0F7C">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DE0F7C">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DE0F7C">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DE0F7C">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DE0F7C">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DE0F7C">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rsidP="00DE0F7C">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DE0F7C">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DE0F7C">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109854F8"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 xml:space="preserve">The local CHIS service is managed by </w:t>
      </w:r>
      <w:r w:rsidR="007E06D3">
        <w:rPr>
          <w:rFonts w:ascii="Arial" w:hAnsi="Arial" w:cs="Arial"/>
          <w:color w:val="646464"/>
          <w:sz w:val="20"/>
          <w:szCs w:val="20"/>
        </w:rPr>
        <w:t>Greater Manchester CHIS, SCW CSU</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DE0F7C">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DE0F7C">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DE0F7C">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DE0F7C">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DE0F7C">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DE0F7C">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DE0F7C">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DE0F7C">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DE0F7C">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DE0F7C">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DE0F7C">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DE0F7C">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DE0F7C">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DE0F7C">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DE0F7C">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DE0F7C">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DE0F7C">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DE0F7C">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DE0F7C">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DE0F7C">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DE0F7C">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49371B" w:rsidRDefault="00410F48" w:rsidP="00DE0F7C">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DE0F7C">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DE0F7C">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DE0F7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DE0F7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DE0F7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DE0F7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DE0F7C">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DE0F7C">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DE0F7C">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DE0F7C">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DE0F7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DE0F7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DE0F7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DE0F7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7EF258C2"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w:t>
      </w:r>
      <w:r w:rsidR="00DE0F7C">
        <w:rPr>
          <w:rFonts w:ascii="Arial" w:hAnsi="Arial" w:cs="Arial"/>
          <w:sz w:val="20"/>
          <w:szCs w:val="20"/>
        </w:rPr>
        <w:t>for Standish Medical Practice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DE0F7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DE0F7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DE0F7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DE0F7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DE0F7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DE0F7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DE0F7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DE0F7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DE0F7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DE0F7C">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DE0F7C">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DE0F7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DE0F7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DE0F7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DE0F7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DE0F7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DE0F7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DE0F7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DE0F7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DE0F7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DE0F7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DE0F7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DE0F7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DE0F7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DE0F7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DE0F7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DE0F7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DE0F7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DE0F7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DE0F7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DE0F7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DE0F7C">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where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Be able to access the system to view, set or change your opt-out setting</w:t>
      </w:r>
    </w:p>
    <w:p w14:paraId="3C671CDD"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your opt-out by phone </w:t>
      </w:r>
    </w:p>
    <w:p w14:paraId="5ACB18BC" w14:textId="77777777" w:rsidR="00F51C46" w:rsidRPr="0049371B" w:rsidRDefault="00F51C46" w:rsidP="00DE0F7C">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DE0F7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You can opt out of this sharing of your records with our partners at anytime if this sharing is based on your consent.</w:t>
      </w:r>
      <w:r w:rsidRPr="0049371B">
        <w:rPr>
          <w:rFonts w:ascii="Arial" w:hAnsi="Arial" w:cs="Arial"/>
          <w:sz w:val="20"/>
          <w:szCs w:val="20"/>
        </w:rPr>
        <w:t xml:space="preserve">  </w:t>
      </w:r>
    </w:p>
    <w:p w14:paraId="299D7907" w14:textId="1EEF3E12"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w:t>
      </w:r>
      <w:r w:rsidR="00DE0F7C">
        <w:rPr>
          <w:rFonts w:ascii="Arial" w:hAnsi="Arial" w:cs="Arial"/>
          <w:sz w:val="20"/>
          <w:szCs w:val="20"/>
        </w:rPr>
        <w:t xml:space="preserve"> Standish Medical Practice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DE0F7C">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rsidP="00DE0F7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3927E9A4"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This practice is a member </w:t>
      </w:r>
      <w:r w:rsidR="00DE0F7C">
        <w:rPr>
          <w:rFonts w:ascii="Arial" w:hAnsi="Arial" w:cs="Arial"/>
          <w:sz w:val="20"/>
          <w:szCs w:val="20"/>
          <w:shd w:val="clear" w:color="auto" w:fill="FFFFFF"/>
        </w:rPr>
        <w:t>of Wigan North PC</w:t>
      </w:r>
      <w:r w:rsidR="005B232D">
        <w:rPr>
          <w:rFonts w:ascii="Arial" w:hAnsi="Arial" w:cs="Arial"/>
          <w:sz w:val="20"/>
          <w:szCs w:val="20"/>
          <w:shd w:val="clear" w:color="auto" w:fill="FFFFFF"/>
        </w:rPr>
        <w:t>N</w:t>
      </w:r>
      <w:r w:rsidRPr="0049371B">
        <w:rPr>
          <w:rFonts w:ascii="Arial" w:hAnsi="Arial" w:cs="Arial"/>
          <w:sz w:val="20"/>
          <w:szCs w:val="20"/>
          <w:shd w:val="clear" w:color="auto" w:fill="FFFFFF"/>
        </w:rPr>
        <w:t>.  Other members of the network are:</w:t>
      </w:r>
    </w:p>
    <w:p w14:paraId="189B958D" w14:textId="6FCB02F2" w:rsidR="00F52777" w:rsidRDefault="00DE0F7C" w:rsidP="00F52777">
      <w:pPr>
        <w:rPr>
          <w:rFonts w:ascii="Arial" w:hAnsi="Arial" w:cs="Arial"/>
          <w:sz w:val="20"/>
          <w:szCs w:val="20"/>
          <w:shd w:val="clear" w:color="auto" w:fill="FFFFFF"/>
        </w:rPr>
      </w:pPr>
      <w:r>
        <w:rPr>
          <w:rFonts w:ascii="Arial" w:hAnsi="Arial" w:cs="Arial"/>
          <w:sz w:val="20"/>
          <w:szCs w:val="20"/>
          <w:shd w:val="clear" w:color="auto" w:fill="FFFFFF"/>
        </w:rPr>
        <w:t>Shevington Surgery</w:t>
      </w:r>
    </w:p>
    <w:p w14:paraId="70FED5DE" w14:textId="47DF98C1" w:rsidR="00DE0F7C" w:rsidRDefault="00DE0F7C" w:rsidP="00F52777">
      <w:pPr>
        <w:rPr>
          <w:rFonts w:ascii="Arial" w:hAnsi="Arial" w:cs="Arial"/>
          <w:sz w:val="20"/>
          <w:szCs w:val="20"/>
          <w:shd w:val="clear" w:color="auto" w:fill="FFFFFF"/>
        </w:rPr>
      </w:pPr>
      <w:r>
        <w:rPr>
          <w:rFonts w:ascii="Arial" w:hAnsi="Arial" w:cs="Arial"/>
          <w:sz w:val="20"/>
          <w:szCs w:val="20"/>
          <w:shd w:val="clear" w:color="auto" w:fill="FFFFFF"/>
        </w:rPr>
        <w:t>Beech Hill Medical Practice</w:t>
      </w:r>
    </w:p>
    <w:p w14:paraId="1573B60D" w14:textId="4A5E06CC" w:rsidR="00DE0F7C" w:rsidRPr="0049371B" w:rsidRDefault="00DE0F7C" w:rsidP="00F52777">
      <w:pPr>
        <w:rPr>
          <w:rFonts w:ascii="Arial" w:hAnsi="Arial" w:cs="Arial"/>
          <w:sz w:val="20"/>
          <w:szCs w:val="20"/>
          <w:shd w:val="clear" w:color="auto" w:fill="FFFFFF"/>
        </w:rPr>
      </w:pPr>
      <w:r>
        <w:rPr>
          <w:rFonts w:ascii="Arial" w:hAnsi="Arial" w:cs="Arial"/>
          <w:sz w:val="20"/>
          <w:szCs w:val="20"/>
          <w:shd w:val="clear" w:color="auto" w:fill="FFFFFF"/>
        </w:rPr>
        <w:t>Aspull Surgery</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DE0F7C">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DE0F7C">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DE0F7C">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DE0F7C">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lastRenderedPageBreak/>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address or contact details (such 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1437AE42"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w:t>
      </w:r>
      <w:r w:rsidR="00DE0F7C">
        <w:rPr>
          <w:rFonts w:ascii="Arial" w:hAnsi="Arial" w:cs="Arial"/>
          <w:color w:val="231F20"/>
          <w:sz w:val="20"/>
          <w:szCs w:val="20"/>
        </w:rPr>
        <w:t>/</w:t>
      </w:r>
      <w:r w:rsidRPr="0049371B">
        <w:rPr>
          <w:rFonts w:ascii="Arial" w:hAnsi="Arial" w:cs="Arial"/>
          <w:color w:val="231F20"/>
          <w:sz w:val="20"/>
          <w:szCs w:val="20"/>
        </w:rPr>
        <w:t>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6153D8E8"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DE0F7C">
        <w:rPr>
          <w:rFonts w:ascii="Arial" w:hAnsi="Arial" w:cs="Arial"/>
          <w:color w:val="231F20"/>
          <w:sz w:val="20"/>
          <w:szCs w:val="20"/>
        </w:rPr>
        <w:t xml:space="preserve">03/10/2023.  </w:t>
      </w:r>
      <w:r w:rsidRPr="0049371B">
        <w:rPr>
          <w:rFonts w:ascii="Arial" w:hAnsi="Arial" w:cs="Arial"/>
          <w:color w:val="231F20"/>
          <w:sz w:val="20"/>
          <w:szCs w:val="20"/>
        </w:rPr>
        <w:t>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7"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86219CE" w14:textId="77777777" w:rsidR="004D76DD" w:rsidRPr="00C76805" w:rsidRDefault="004D76DD" w:rsidP="00DE0F7C">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DE0F7C">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DE0F7C">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8"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OpenSAFELY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suppliers, TPP and Optum so that when approved users of OpenSAFELY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 record (a log) is kept of all user activity and code which has been executed on the OpenSAFELY software platform and is </w:t>
      </w:r>
      <w:hyperlink r:id="rId79"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DE0F7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DE0F7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DE0F7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DE0F7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DE0F7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80"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DE0F7C">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645527E4" w14:textId="77777777" w:rsidR="004D76DD" w:rsidRPr="00C76805" w:rsidRDefault="004D76DD" w:rsidP="00DE0F7C">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DE0F7C">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1"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34179DAE"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2"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DE0F7C">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DE0F7C">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30D27F26"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7E8A899B"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3"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5"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6"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Data Protection Officer For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7"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8"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5B232D"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415D80A1"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DE0F7C">
        <w:rPr>
          <w:rFonts w:ascii="Arial" w:hAnsi="Arial" w:cs="Arial"/>
          <w:sz w:val="20"/>
          <w:szCs w:val="20"/>
        </w:rPr>
        <w:t>Standish Medical Practice</w:t>
      </w:r>
      <w:r w:rsidRPr="0049371B">
        <w:rPr>
          <w:rFonts w:ascii="Arial" w:hAnsi="Arial" w:cs="Arial"/>
          <w:sz w:val="20"/>
          <w:szCs w:val="20"/>
        </w:rPr>
        <w:t xml:space="preserve"> we are now obliged to inform </w:t>
      </w:r>
      <w:r w:rsidR="00DE0F7C">
        <w:rPr>
          <w:rFonts w:ascii="Arial" w:hAnsi="Arial" w:cs="Arial"/>
          <w:sz w:val="20"/>
          <w:szCs w:val="20"/>
        </w:rPr>
        <w:t>Wrightington, Wigan and Leigh</w:t>
      </w:r>
      <w:r w:rsidRPr="0049371B">
        <w:rPr>
          <w:rFonts w:ascii="Arial" w:hAnsi="Arial" w:cs="Arial"/>
          <w:sz w:val="20"/>
          <w:szCs w:val="20"/>
        </w:rPr>
        <w:t xml:space="preserve">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38A9F9F5"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hyperlink r:id="rId89" w:history="1">
        <w:r w:rsidR="00DE0F7C" w:rsidRPr="006F3341">
          <w:rPr>
            <w:rStyle w:val="Hyperlink"/>
            <w:rFonts w:ascii="Arial" w:hAnsi="Arial" w:cs="Arial"/>
            <w:sz w:val="20"/>
            <w:szCs w:val="20"/>
          </w:rPr>
          <w:t>gmicb-wb.complaints.standishmedicalpractice@nhs.net</w:t>
        </w:r>
      </w:hyperlink>
      <w:r w:rsidR="00DE0F7C">
        <w:rPr>
          <w:rFonts w:ascii="Arial" w:hAnsi="Arial" w:cs="Arial"/>
          <w:sz w:val="20"/>
          <w:szCs w:val="20"/>
        </w:rPr>
        <w:t xml:space="preserve">. </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90"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1"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42B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B232D"/>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95167"/>
    <w:rsid w:val="007A0A08"/>
    <w:rsid w:val="007A3DA9"/>
    <w:rsid w:val="007A6EEE"/>
    <w:rsid w:val="007A798F"/>
    <w:rsid w:val="007C1EC0"/>
    <w:rsid w:val="007E06D3"/>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D529D"/>
    <w:rsid w:val="00BE4107"/>
    <w:rsid w:val="00BE7386"/>
    <w:rsid w:val="00BE7623"/>
    <w:rsid w:val="00BF4D87"/>
    <w:rsid w:val="00C13A3D"/>
    <w:rsid w:val="00C16543"/>
    <w:rsid w:val="00C16FFD"/>
    <w:rsid w:val="00C47616"/>
    <w:rsid w:val="00C51F8D"/>
    <w:rsid w:val="00C62EAC"/>
    <w:rsid w:val="00C71581"/>
    <w:rsid w:val="00C87372"/>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0F7C"/>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data-and-information/keeping-data-safe-and-benefitting-the-public/how-we-look-after-your-health-and-care-information" TargetMode="External"/><Relationship Id="rId89" Type="http://schemas.openxmlformats.org/officeDocument/2006/relationships/hyperlink" Target="mailto:gmicb-wb.complaints.standishmedicalpractice@nhs.net"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jobs.opensafely.org/&#160;" TargetMode="External"/><Relationship Id="rId5" Type="http://schemas.openxmlformats.org/officeDocument/2006/relationships/webSettings" Target="webSettings.xml"/><Relationship Id="rId90" Type="http://schemas.openxmlformats.org/officeDocument/2006/relationships/hyperlink" Target="https://ico.org.uk/"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www.england.nhs.uk/commissioning/" TargetMode="External"/><Relationship Id="rId85" Type="http://schemas.openxmlformats.org/officeDocument/2006/relationships/hyperlink" Target="https://digital.nhs.uk/about-nhs-digital/corporate-information-and-documents/publication-scheme/how-to-make-a-subject-access-request"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www.england.nhs.uk/contact-us/privacy-notice/" TargetMode="External"/><Relationship Id="rId88" Type="http://schemas.openxmlformats.org/officeDocument/2006/relationships/hyperlink" Target="https://ico.org.uk/make-a-complaint/" TargetMode="External"/><Relationship Id="rId91" Type="http://schemas.openxmlformats.org/officeDocument/2006/relationships/hyperlink" Target="mailto:info@pcdc.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understandingpatientdata.org.uk/how" TargetMode="External"/><Relationship Id="rId81" Type="http://schemas.openxmlformats.org/officeDocument/2006/relationships/hyperlink" Target="https://docs.opensafely.org/data-sources/" TargetMode="External"/><Relationship Id="rId86"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england.dpo@nhs.ne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opensafely.org/approved-projects/" TargetMode="Externa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nhs.uk/nhs-app/"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7" Type="http://schemas.openxmlformats.org/officeDocument/2006/relationships/hyperlink" Target="https://digital.nhs.uk/coronavirus/coronavirus-covid-19-response-information-governance-hub/the-nhs-england-opensafely-covid-19-service-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17989</Words>
  <Characters>102543</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COBHAM, Lindsay (STANDISH MEDICAL PRACTICE)</cp:lastModifiedBy>
  <cp:revision>5</cp:revision>
  <cp:lastPrinted>2026-06-15T13:40:00Z</cp:lastPrinted>
  <dcterms:created xsi:type="dcterms:W3CDTF">2026-06-15T13:54:00Z</dcterms:created>
  <dcterms:modified xsi:type="dcterms:W3CDTF">2026-06-16T07:04:00Z</dcterms:modified>
</cp:coreProperties>
</file>